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831" w:rsidRDefault="00973831">
      <w:r>
        <w:t>MỤC LỤC</w:t>
      </w:r>
    </w:p>
    <w:p w:rsidR="00973831" w:rsidRDefault="00973831">
      <w:r>
        <w:t>LỜI NÓI ĐẦU</w:t>
      </w:r>
    </w:p>
    <w:p w:rsidR="00973831" w:rsidRDefault="00973831">
      <w:r>
        <w:t>I. NHỮNG KHÁI NIỆM CƠ BẢN VỀ TỐI ƯU HÓA</w:t>
      </w:r>
    </w:p>
    <w:p w:rsidR="00973831" w:rsidRDefault="00973831" w:rsidP="00973831">
      <w:pPr>
        <w:tabs>
          <w:tab w:val="right" w:leader="dot" w:pos="8910"/>
        </w:tabs>
      </w:pPr>
      <w:r>
        <w:t xml:space="preserve">        I.1. Định nghĩa và ý nghĩa các thuật ngữ</w:t>
      </w:r>
      <w:r>
        <w:tab/>
        <w:t>3</w:t>
      </w:r>
    </w:p>
    <w:p w:rsidR="00973831" w:rsidRDefault="00973831" w:rsidP="00973831">
      <w:pPr>
        <w:tabs>
          <w:tab w:val="right" w:leader="dot" w:pos="8910"/>
        </w:tabs>
      </w:pPr>
      <w:r>
        <w:t xml:space="preserve">        I.2. Một số khái niệm về giải tích lồi và đại số</w:t>
      </w:r>
      <w:r>
        <w:tab/>
        <w:t>7</w:t>
      </w:r>
    </w:p>
    <w:p w:rsidR="00973831" w:rsidRDefault="00973831" w:rsidP="00973831">
      <w:pPr>
        <w:tabs>
          <w:tab w:val="right" w:leader="dot" w:pos="8910"/>
        </w:tabs>
      </w:pPr>
      <w:r>
        <w:t>II. BÀI TOÁN QUI HOẠCH TUYẾN TÍNH (QHTT)</w:t>
      </w:r>
    </w:p>
    <w:p w:rsidR="00973831" w:rsidRDefault="00973831" w:rsidP="00973831">
      <w:pPr>
        <w:tabs>
          <w:tab w:val="right" w:leader="dot" w:pos="8910"/>
        </w:tabs>
      </w:pPr>
      <w:r>
        <w:t xml:space="preserve">         II.1. Những tình huống thực tế dẫn đến bài toán QHTT</w:t>
      </w:r>
      <w:r>
        <w:tab/>
        <w:t>19</w:t>
      </w:r>
    </w:p>
    <w:p w:rsidR="00973831" w:rsidRDefault="00973831" w:rsidP="00973831">
      <w:pPr>
        <w:tabs>
          <w:tab w:val="right" w:leader="dot" w:pos="8910"/>
        </w:tabs>
      </w:pPr>
      <w:r>
        <w:t xml:space="preserve">         II.2. Định nghĩa và các dạng của bài toán QHTT</w:t>
      </w:r>
      <w:r>
        <w:tab/>
        <w:t>26</w:t>
      </w:r>
    </w:p>
    <w:p w:rsidR="0035693F" w:rsidRDefault="00973831" w:rsidP="00973831">
      <w:pPr>
        <w:tabs>
          <w:tab w:val="right" w:leader="dot" w:pos="8910"/>
        </w:tabs>
      </w:pPr>
      <w:r>
        <w:t xml:space="preserve">         II.3. </w:t>
      </w:r>
      <w:r w:rsidR="0035693F">
        <w:t>Phương pháp đồ thị giải các bài toán QHTT</w:t>
      </w:r>
      <w:r w:rsidR="0035693F">
        <w:tab/>
        <w:t>33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II.4. Định lý cơ bản của QHTT</w:t>
      </w:r>
      <w:r>
        <w:tab/>
        <w:t>36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II.5. Phương pháp đơn hình giải bài toán QHTT</w:t>
      </w:r>
      <w:r>
        <w:tab/>
        <w:t>38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II.5.1. Phương pháp thử lần lượt</w:t>
      </w:r>
      <w:r>
        <w:tab/>
        <w:t>38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II.5.2. Phương pháp lập bảng</w:t>
      </w:r>
      <w:r>
        <w:tab/>
        <w:t>47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II.6. Thuật toán đơn hình giải bài toán QHTT dạng tổng quát</w:t>
      </w:r>
      <w:r>
        <w:tab/>
        <w:t>59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II.6.1. Phát biểu bài toán</w:t>
      </w:r>
      <w:r>
        <w:tab/>
        <w:t>60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II.6.2. Qui tắc biến đổi ràng buộc và hàm mục tiêu</w:t>
      </w:r>
      <w:r>
        <w:tab/>
        <w:t>60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II.7. Bài toán đối ngẫu</w:t>
      </w:r>
      <w:r>
        <w:tab/>
        <w:t>68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II.7.1. Khái niệm</w:t>
      </w:r>
      <w:r>
        <w:tab/>
        <w:t>68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II.7.2. Cặp bài toán tuyến tính đối ngẫu. cách lập bài toán đối ngẫi</w:t>
      </w:r>
      <w:r>
        <w:tab/>
        <w:t>68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II.7.3. Quan hệ giữa bài toán gốc và bài toán đối ngẫu</w:t>
      </w:r>
      <w:r>
        <w:tab/>
        <w:t>73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II.8. Bài toán qui hoạch tuyến tính nhiều mục tiêu</w:t>
      </w:r>
      <w:r>
        <w:tab/>
        <w:t>78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II.8.1 Khái niệm</w:t>
      </w:r>
      <w:r>
        <w:tab/>
        <w:t>78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II.8.2. Bài toán qui hoạch nhiều mục tiêu không có ưu tiên</w:t>
      </w:r>
      <w:r>
        <w:tab/>
        <w:t>80</w:t>
      </w:r>
    </w:p>
    <w:p w:rsidR="0035693F" w:rsidRDefault="0035693F" w:rsidP="00973831">
      <w:pPr>
        <w:tabs>
          <w:tab w:val="right" w:leader="dot" w:pos="8910"/>
        </w:tabs>
      </w:pPr>
      <w:r>
        <w:t xml:space="preserve">           II.8.3. Bài toán qui hoạch nhiều mục tiêu có ưu tiên</w:t>
      </w:r>
      <w:r>
        <w:tab/>
        <w:t>84</w:t>
      </w:r>
    </w:p>
    <w:p w:rsidR="0035693F" w:rsidRDefault="0035693F" w:rsidP="00973831">
      <w:pPr>
        <w:tabs>
          <w:tab w:val="right" w:leader="dot" w:pos="8910"/>
        </w:tabs>
      </w:pPr>
      <w:r>
        <w:t>III. QUI HOẠCH ĐỘNG</w:t>
      </w:r>
    </w:p>
    <w:p w:rsidR="00E52E14" w:rsidRDefault="0035693F" w:rsidP="00973831">
      <w:pPr>
        <w:tabs>
          <w:tab w:val="right" w:leader="dot" w:pos="8910"/>
        </w:tabs>
      </w:pPr>
      <w:r>
        <w:t xml:space="preserve">           </w:t>
      </w:r>
      <w:r w:rsidR="00E52E14">
        <w:t>III.1. Khái niệm</w:t>
      </w:r>
      <w:r w:rsidR="00E52E14">
        <w:tab/>
        <w:t>89</w:t>
      </w:r>
    </w:p>
    <w:p w:rsidR="00E52E14" w:rsidRDefault="00E52E14" w:rsidP="00973831">
      <w:pPr>
        <w:tabs>
          <w:tab w:val="right" w:leader="dot" w:pos="8910"/>
        </w:tabs>
      </w:pPr>
      <w:r>
        <w:t xml:space="preserve">           III.2. Phương pháp phương trình truy toán</w:t>
      </w:r>
      <w:r>
        <w:tab/>
        <w:t>90</w:t>
      </w:r>
    </w:p>
    <w:p w:rsidR="00E52E14" w:rsidRDefault="00E52E14" w:rsidP="00973831">
      <w:pPr>
        <w:tabs>
          <w:tab w:val="right" w:leader="dot" w:pos="8910"/>
        </w:tabs>
      </w:pPr>
      <w:r>
        <w:t xml:space="preserve">           III.2.1. Bài toán phân phối</w:t>
      </w:r>
      <w:r>
        <w:tab/>
        <w:t>90</w:t>
      </w:r>
    </w:p>
    <w:p w:rsidR="00DE5B9B" w:rsidRDefault="00266940" w:rsidP="00973831">
      <w:pPr>
        <w:tabs>
          <w:tab w:val="right" w:leader="dot" w:pos="8910"/>
        </w:tabs>
      </w:pPr>
      <w:r>
        <w:t xml:space="preserve">           III.2.2</w:t>
      </w:r>
      <w:r w:rsidR="00DE5B9B">
        <w:t>.</w:t>
      </w:r>
      <w:r>
        <w:t xml:space="preserve"> Phương pháp phương trình truy toán</w:t>
      </w:r>
      <w:r>
        <w:tab/>
      </w:r>
      <w:r w:rsidR="00DE5B9B">
        <w:t>91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III.2.3. Các nguyên tắc cơ bản của QHĐ</w:t>
      </w:r>
      <w:r>
        <w:tab/>
        <w:t>92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III.3. Quá trình nhiều giai đoạn  và phương pháp hàm</w:t>
      </w:r>
      <w:r>
        <w:tab/>
        <w:t>93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III.3.1. Quá trình nhiều giai đoạn</w:t>
      </w:r>
      <w:r>
        <w:tab/>
        <w:t>93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III.3.2. Xây dựng phương trình hàm</w:t>
      </w:r>
      <w:r>
        <w:tab/>
        <w:t>95</w:t>
      </w:r>
    </w:p>
    <w:p w:rsidR="00DE5B9B" w:rsidRDefault="00DE5B9B" w:rsidP="00973831">
      <w:pPr>
        <w:tabs>
          <w:tab w:val="right" w:leader="dot" w:pos="8910"/>
        </w:tabs>
      </w:pPr>
      <w:r>
        <w:lastRenderedPageBreak/>
        <w:t xml:space="preserve">           III.4. Sơ đồ tính toán</w:t>
      </w:r>
      <w:r>
        <w:tab/>
        <w:t>96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III.5. Các ví dụ</w:t>
      </w:r>
      <w:r>
        <w:tab/>
        <w:t>99</w:t>
      </w:r>
    </w:p>
    <w:p w:rsidR="00DE5B9B" w:rsidRDefault="00DE5B9B" w:rsidP="00973831">
      <w:pPr>
        <w:tabs>
          <w:tab w:val="right" w:leader="dot" w:pos="8910"/>
        </w:tabs>
      </w:pPr>
      <w:r>
        <w:t>IV. SỬ DỤNG MATLAB ĐỂ GIẢI CÁC BÀI TOÁN QHTT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IV.1. Các tính toán về ma trận</w:t>
      </w:r>
      <w:r>
        <w:tab/>
        <w:t>104</w:t>
      </w:r>
    </w:p>
    <w:p w:rsidR="00DE5B9B" w:rsidRDefault="00DE5B9B" w:rsidP="00973831">
      <w:pPr>
        <w:tabs>
          <w:tab w:val="right" w:leader="dot" w:pos="8910"/>
        </w:tabs>
      </w:pPr>
      <w:r>
        <w:t xml:space="preserve">           IV.2. Các phép tính và hàm chuẩn về ma trận</w:t>
      </w:r>
      <w:r>
        <w:tab/>
        <w:t>105</w:t>
      </w:r>
    </w:p>
    <w:p w:rsidR="00414687" w:rsidRDefault="00414687" w:rsidP="00973831">
      <w:pPr>
        <w:tabs>
          <w:tab w:val="right" w:leader="dot" w:pos="8910"/>
        </w:tabs>
      </w:pPr>
      <w:r>
        <w:t xml:space="preserve">           IV.3. Các cách nhập ma trận khác</w:t>
      </w:r>
      <w:r>
        <w:tab/>
        <w:t>108</w:t>
      </w:r>
    </w:p>
    <w:p w:rsidR="00414687" w:rsidRDefault="00414687" w:rsidP="00973831">
      <w:pPr>
        <w:tabs>
          <w:tab w:val="right" w:leader="dot" w:pos="8910"/>
        </w:tabs>
      </w:pPr>
      <w:r>
        <w:t xml:space="preserve">           IV.4. Một số hàm chuẩn cơ bản trong phép tính ma trận</w:t>
      </w:r>
      <w:r>
        <w:tab/>
        <w:t>111</w:t>
      </w:r>
    </w:p>
    <w:p w:rsidR="00414687" w:rsidRDefault="00414687" w:rsidP="00973831">
      <w:pPr>
        <w:tabs>
          <w:tab w:val="right" w:leader="dot" w:pos="8910"/>
        </w:tabs>
      </w:pPr>
      <w:r>
        <w:t xml:space="preserve">           IV.5. Giải các bài toán QHTT trong Matlab</w:t>
      </w:r>
      <w:r>
        <w:tab/>
        <w:t>115</w:t>
      </w:r>
    </w:p>
    <w:p w:rsidR="00414687" w:rsidRDefault="00414687" w:rsidP="00973831">
      <w:pPr>
        <w:tabs>
          <w:tab w:val="right" w:leader="dot" w:pos="8910"/>
        </w:tabs>
      </w:pPr>
      <w:r>
        <w:t xml:space="preserve">           IV.6. Các ví dụ</w:t>
      </w:r>
      <w:r>
        <w:tab/>
        <w:t>117</w:t>
      </w:r>
    </w:p>
    <w:p w:rsidR="00D9364A" w:rsidRDefault="00D9364A" w:rsidP="00973831">
      <w:pPr>
        <w:tabs>
          <w:tab w:val="right" w:leader="dot" w:pos="8910"/>
        </w:tabs>
      </w:pPr>
      <w:r>
        <w:t>V. BÀI TẬP</w:t>
      </w:r>
      <w:r>
        <w:tab/>
        <w:t>140</w:t>
      </w:r>
    </w:p>
    <w:p w:rsidR="00973831" w:rsidRDefault="00D9364A" w:rsidP="00973831">
      <w:pPr>
        <w:tabs>
          <w:tab w:val="right" w:leader="dot" w:pos="8910"/>
        </w:tabs>
      </w:pPr>
      <w:r>
        <w:t>TÀI LIỆU THAM KHẢO</w:t>
      </w:r>
      <w:bookmarkStart w:id="0" w:name="_GoBack"/>
      <w:bookmarkEnd w:id="0"/>
      <w:r w:rsidR="00DE5B9B">
        <w:t xml:space="preserve"> </w:t>
      </w:r>
      <w:r w:rsidR="0035693F">
        <w:t xml:space="preserve"> </w:t>
      </w:r>
    </w:p>
    <w:sectPr w:rsidR="00973831" w:rsidSect="00067E79">
      <w:pgSz w:w="11900" w:h="16840" w:code="9"/>
      <w:pgMar w:top="1440" w:right="1152" w:bottom="864" w:left="1728" w:header="720" w:footer="288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831"/>
    <w:rsid w:val="00011F22"/>
    <w:rsid w:val="0006795E"/>
    <w:rsid w:val="00067E79"/>
    <w:rsid w:val="000930F4"/>
    <w:rsid w:val="00201A90"/>
    <w:rsid w:val="00266940"/>
    <w:rsid w:val="002B6E02"/>
    <w:rsid w:val="002E01C7"/>
    <w:rsid w:val="00334A7D"/>
    <w:rsid w:val="0035693F"/>
    <w:rsid w:val="00393C88"/>
    <w:rsid w:val="003A5B52"/>
    <w:rsid w:val="00414687"/>
    <w:rsid w:val="00726848"/>
    <w:rsid w:val="0078069E"/>
    <w:rsid w:val="00817195"/>
    <w:rsid w:val="008901AA"/>
    <w:rsid w:val="008E098F"/>
    <w:rsid w:val="009314D7"/>
    <w:rsid w:val="009616B7"/>
    <w:rsid w:val="00973831"/>
    <w:rsid w:val="009A724E"/>
    <w:rsid w:val="00A51519"/>
    <w:rsid w:val="00B06221"/>
    <w:rsid w:val="00B271F9"/>
    <w:rsid w:val="00B431B1"/>
    <w:rsid w:val="00B5389D"/>
    <w:rsid w:val="00D43283"/>
    <w:rsid w:val="00D526B0"/>
    <w:rsid w:val="00D9364A"/>
    <w:rsid w:val="00DE5B9B"/>
    <w:rsid w:val="00E41C6E"/>
    <w:rsid w:val="00E52E14"/>
    <w:rsid w:val="00EC3293"/>
    <w:rsid w:val="00F32626"/>
    <w:rsid w:val="00F610CD"/>
    <w:rsid w:val="00F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7F1D8"/>
  <w15:chartTrackingRefBased/>
  <w15:docId w15:val="{752D0949-C2DD-465A-BE31-84EE10D6E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TIEN NGUYEN</cp:lastModifiedBy>
  <cp:revision>3</cp:revision>
  <dcterms:created xsi:type="dcterms:W3CDTF">2017-10-05T13:47:00Z</dcterms:created>
  <dcterms:modified xsi:type="dcterms:W3CDTF">2017-10-05T14:35:00Z</dcterms:modified>
</cp:coreProperties>
</file>